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2C0" w:rsidRPr="00CD070F" w:rsidRDefault="001122C0" w:rsidP="001122C0">
      <w:pPr>
        <w:jc w:val="center"/>
        <w:rPr>
          <w:rFonts w:cstheme="minorHAnsi"/>
          <w:b/>
          <w:sz w:val="36"/>
          <w:szCs w:val="36"/>
        </w:rPr>
      </w:pPr>
      <w:r w:rsidRPr="00CD070F">
        <w:rPr>
          <w:rFonts w:cstheme="minorHAnsi"/>
          <w:b/>
          <w:sz w:val="36"/>
          <w:szCs w:val="36"/>
        </w:rPr>
        <w:t>FORMULÁRIO DE INSCRIÇÃO</w:t>
      </w:r>
    </w:p>
    <w:p w:rsidR="001122C0" w:rsidRPr="00CD070F" w:rsidRDefault="001122C0" w:rsidP="001122C0">
      <w:pPr>
        <w:jc w:val="center"/>
        <w:rPr>
          <w:rFonts w:cstheme="minorHAnsi"/>
          <w:b/>
        </w:rPr>
      </w:pPr>
    </w:p>
    <w:p w:rsidR="001122C0" w:rsidRPr="00CD070F" w:rsidRDefault="001122C0" w:rsidP="001122C0">
      <w:pPr>
        <w:pStyle w:val="PargrafodaLista"/>
        <w:numPr>
          <w:ilvl w:val="0"/>
          <w:numId w:val="1"/>
        </w:numPr>
        <w:ind w:left="426" w:hanging="426"/>
        <w:rPr>
          <w:rFonts w:cstheme="minorHAnsi"/>
          <w:b/>
          <w:sz w:val="24"/>
          <w:szCs w:val="24"/>
        </w:rPr>
      </w:pPr>
      <w:r w:rsidRPr="00CD070F">
        <w:rPr>
          <w:rFonts w:cstheme="minorHAnsi"/>
          <w:b/>
          <w:sz w:val="24"/>
          <w:szCs w:val="24"/>
        </w:rPr>
        <w:t>IDENTIFICAÇÃO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  <w:b/>
        </w:rPr>
        <w:t xml:space="preserve">Razão social: </w:t>
      </w: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Nome fantasia: </w:t>
      </w: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CNPJ:</w:t>
      </w:r>
    </w:p>
    <w:p w:rsidR="00CD070F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Endereço completo com CEP:</w:t>
      </w: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Atividade principal:</w:t>
      </w: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Natureza jurídica:</w:t>
      </w: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Número de colaboradores na data da inscrição:</w:t>
      </w: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Responsável legal:</w:t>
      </w: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E-mail:</w:t>
      </w: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Telefone:</w:t>
      </w: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Mídias sociais: </w:t>
      </w:r>
    </w:p>
    <w:p w:rsidR="001122C0" w:rsidRPr="00CD070F" w:rsidRDefault="001122C0" w:rsidP="001122C0">
      <w:pPr>
        <w:rPr>
          <w:rFonts w:cstheme="minorHAnsi"/>
          <w:b/>
        </w:rPr>
      </w:pPr>
    </w:p>
    <w:p w:rsidR="001122C0" w:rsidRPr="00CD070F" w:rsidRDefault="001122C0" w:rsidP="001122C0">
      <w:pPr>
        <w:pStyle w:val="PargrafodaLista"/>
        <w:numPr>
          <w:ilvl w:val="0"/>
          <w:numId w:val="1"/>
        </w:numPr>
        <w:ind w:left="426" w:hanging="426"/>
        <w:rPr>
          <w:rFonts w:cstheme="minorHAnsi"/>
          <w:b/>
          <w:sz w:val="24"/>
          <w:szCs w:val="24"/>
        </w:rPr>
      </w:pPr>
      <w:r w:rsidRPr="00CD070F">
        <w:rPr>
          <w:rFonts w:cstheme="minorHAnsi"/>
          <w:b/>
          <w:sz w:val="24"/>
          <w:szCs w:val="24"/>
        </w:rPr>
        <w:t>AUTODECLARAÇÃO</w:t>
      </w:r>
    </w:p>
    <w:p w:rsidR="001122C0" w:rsidRPr="00CD070F" w:rsidRDefault="001122C0" w:rsidP="001122C0">
      <w:pPr>
        <w:rPr>
          <w:rFonts w:cstheme="minorHAnsi"/>
        </w:rPr>
        <w:sectPr w:rsidR="001122C0" w:rsidRPr="00CD070F">
          <w:headerReference w:type="default" r:id="rId7"/>
          <w:foot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cumprir com o estabelecido na Lei Complementar Estadual nº 459, de 2009 e suas alterações (pisos salariais regionais para o quadro funcional);</w:t>
      </w:r>
    </w:p>
    <w:p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apoiar a liberdade sindical e o direito a negociações coletivas;</w:t>
      </w:r>
    </w:p>
    <w:p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cumprir o previsto nos acordos sindicais;</w:t>
      </w:r>
    </w:p>
    <w:p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não utilizar mão-de-obra infantil ou submeter trabalhadores a condições análogas a de escravo, não ter envolvimento com prostituição ou exploração sexual e não ter envolvimento com a corrupção;</w:t>
      </w:r>
    </w:p>
    <w:p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cumprir com as normas regulamentadoras relativas à segurança e medicina do trabalho (NR 01 e NR 07), do Ministério do Trabalho e Emprego;</w:t>
      </w:r>
    </w:p>
    <w:p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valorizar e respeitar a diversidade;</w:t>
      </w:r>
    </w:p>
    <w:p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não possuir condenações nas justiças estadual e federal na área criminal, com trânsito em julgado;</w:t>
      </w:r>
    </w:p>
    <w:p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>(   ) Declara que a organização atua em conformidade com as legislações ambientais e florestais federais, estaduais e municipais vigentes, considerando-se o disposto na Resolução Consema nº 98/2017;</w:t>
      </w:r>
    </w:p>
    <w:p w:rsidR="001122C0" w:rsidRPr="00BF54E2" w:rsidRDefault="001122C0" w:rsidP="001122C0">
      <w:pPr>
        <w:rPr>
          <w:rFonts w:cstheme="minorHAnsi"/>
          <w:sz w:val="21"/>
          <w:szCs w:val="21"/>
        </w:rPr>
      </w:pPr>
      <w:r w:rsidRPr="00BF54E2">
        <w:rPr>
          <w:rFonts w:cstheme="minorHAnsi"/>
          <w:sz w:val="21"/>
          <w:szCs w:val="21"/>
        </w:rPr>
        <w:t xml:space="preserve">(   ) Assegura veracidade das informações prestadas, as quais ficam sujeitas a verificações </w:t>
      </w:r>
      <w:r w:rsidRPr="00BF54E2">
        <w:rPr>
          <w:rFonts w:cstheme="minorHAnsi"/>
          <w:i/>
          <w:sz w:val="21"/>
          <w:szCs w:val="21"/>
        </w:rPr>
        <w:t>in loco</w:t>
      </w:r>
      <w:r w:rsidRPr="00BF54E2">
        <w:rPr>
          <w:rFonts w:cstheme="minorHAnsi"/>
          <w:sz w:val="21"/>
          <w:szCs w:val="21"/>
        </w:rPr>
        <w:t xml:space="preserve"> pela comissão avaliadora. A visita poderá faz parte do processo de escolha da empresa destaque em cada porte e/ou para a exclusão do processo em caso de informações improcedentes.</w:t>
      </w:r>
    </w:p>
    <w:p w:rsidR="001122C0" w:rsidRPr="00CD070F" w:rsidRDefault="001122C0" w:rsidP="001122C0">
      <w:pPr>
        <w:rPr>
          <w:rFonts w:cstheme="minorHAnsi"/>
        </w:rPr>
        <w:sectPr w:rsidR="001122C0" w:rsidRPr="00CD070F" w:rsidSect="00BF54E2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1122C0" w:rsidRPr="00CD070F" w:rsidRDefault="001122C0" w:rsidP="001122C0">
      <w:pPr>
        <w:pStyle w:val="PargrafodaLista"/>
        <w:numPr>
          <w:ilvl w:val="0"/>
          <w:numId w:val="1"/>
        </w:numPr>
        <w:ind w:left="426" w:hanging="426"/>
        <w:rPr>
          <w:rFonts w:cstheme="minorHAnsi"/>
          <w:b/>
          <w:sz w:val="24"/>
          <w:szCs w:val="24"/>
        </w:rPr>
      </w:pPr>
      <w:r w:rsidRPr="00CD070F">
        <w:rPr>
          <w:rFonts w:cstheme="minorHAnsi"/>
          <w:b/>
          <w:sz w:val="24"/>
          <w:szCs w:val="24"/>
        </w:rPr>
        <w:lastRenderedPageBreak/>
        <w:t>RELATE COMO A SUSTENTABILIDADE É INCORPORADA ÀS ESTRATÉGIAS, POLÍTICAS E PRÁTICAS DE SUA EMPRESA (máximo 1.000 caracteres):</w:t>
      </w:r>
    </w:p>
    <w:p w:rsidR="001122C0" w:rsidRPr="00CD070F" w:rsidRDefault="001122C0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:rsidR="001122C0" w:rsidRPr="00CD070F" w:rsidRDefault="001122C0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:rsidR="001122C0" w:rsidRPr="00CD070F" w:rsidRDefault="001122C0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:rsidR="001122C0" w:rsidRPr="00CD070F" w:rsidRDefault="001122C0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:rsidR="001122C0" w:rsidRDefault="001122C0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:rsidR="00CD070F" w:rsidRDefault="00CD070F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:rsidR="00CD070F" w:rsidRDefault="00CD070F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:rsidR="00CD070F" w:rsidRDefault="00CD070F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:rsidR="00CD070F" w:rsidRPr="00CD070F" w:rsidRDefault="00CD070F" w:rsidP="001122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rPr>
          <w:rFonts w:cstheme="minorHAnsi"/>
          <w:b/>
        </w:rPr>
      </w:pPr>
    </w:p>
    <w:p w:rsidR="001122C0" w:rsidRPr="00CD070F" w:rsidRDefault="001122C0" w:rsidP="001122C0">
      <w:pPr>
        <w:rPr>
          <w:rFonts w:cstheme="minorHAnsi"/>
        </w:rPr>
      </w:pPr>
    </w:p>
    <w:p w:rsidR="001122C0" w:rsidRPr="00CD070F" w:rsidRDefault="001122C0" w:rsidP="001122C0">
      <w:pPr>
        <w:pStyle w:val="PargrafodaLista"/>
        <w:numPr>
          <w:ilvl w:val="0"/>
          <w:numId w:val="1"/>
        </w:numPr>
        <w:ind w:left="426" w:hanging="426"/>
        <w:rPr>
          <w:rFonts w:cstheme="minorHAnsi"/>
          <w:b/>
          <w:sz w:val="24"/>
          <w:szCs w:val="24"/>
        </w:rPr>
      </w:pPr>
      <w:r w:rsidRPr="00CD070F">
        <w:rPr>
          <w:rFonts w:cstheme="minorHAnsi"/>
          <w:b/>
          <w:sz w:val="24"/>
          <w:szCs w:val="24"/>
        </w:rPr>
        <w:t xml:space="preserve">DETALHAMENTO </w:t>
      </w:r>
    </w:p>
    <w:p w:rsidR="001122C0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Nome da prática:</w:t>
      </w:r>
    </w:p>
    <w:p w:rsidR="00CD070F" w:rsidRPr="00CD070F" w:rsidRDefault="00CD070F" w:rsidP="001122C0">
      <w:pPr>
        <w:rPr>
          <w:rFonts w:cstheme="minorHAnsi"/>
          <w:b/>
        </w:rPr>
      </w:pPr>
    </w:p>
    <w:p w:rsidR="001122C0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Data de implantação: </w:t>
      </w:r>
    </w:p>
    <w:p w:rsidR="00CD070F" w:rsidRPr="00CD070F" w:rsidRDefault="00CD070F" w:rsidP="001122C0">
      <w:pPr>
        <w:rPr>
          <w:rFonts w:cstheme="minorHAnsi"/>
          <w:b/>
        </w:rPr>
      </w:pPr>
    </w:p>
    <w:p w:rsidR="00CD070F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Nº de colaboradores diretos envolvidos: </w:t>
      </w:r>
    </w:p>
    <w:p w:rsidR="001122C0" w:rsidRPr="00CD070F" w:rsidRDefault="001122C0" w:rsidP="001122C0">
      <w:pPr>
        <w:rPr>
          <w:rFonts w:cstheme="minorHAnsi"/>
          <w:b/>
        </w:rPr>
      </w:pP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  <w:b/>
        </w:rPr>
        <w:t>ODS base para a ação:</w:t>
      </w:r>
      <w:r w:rsidRPr="00CD070F">
        <w:rPr>
          <w:rFonts w:cstheme="minorHAnsi"/>
        </w:rPr>
        <w:t xml:space="preserve"> </w:t>
      </w:r>
    </w:p>
    <w:p w:rsidR="001122C0" w:rsidRPr="00CD070F" w:rsidRDefault="001122C0" w:rsidP="001122C0">
      <w:pPr>
        <w:rPr>
          <w:rFonts w:cstheme="minorHAnsi"/>
        </w:rPr>
        <w:sectPr w:rsidR="001122C0" w:rsidRPr="00CD070F" w:rsidSect="007870B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 – Erradicação da pobreza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2 – Fome zero e agricultura sustentável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3 – Saúde e bem-estar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4 – Educação de qualidade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5 – Igualdade de gênero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6 – Água potável e saneamento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7 – Energia limpa e acessível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8 – Emprego decente e crescimento econômico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9 – Indústria, inovação e infraestrutura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10 – Redução das desigualdades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11 – Cidades e comunidades sustentáveis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12 – Consumo e produção responsáveis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13 – Ação contra a mudança global do clima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14 – Vida na água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15 – Vida terrestre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16 – Paz, justiça e instituições eficazes</w:t>
      </w:r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>(  ) 17 – Parcerias e meios de implementação</w:t>
      </w:r>
    </w:p>
    <w:p w:rsidR="001122C0" w:rsidRPr="00CD070F" w:rsidRDefault="001122C0" w:rsidP="001122C0">
      <w:pPr>
        <w:rPr>
          <w:rFonts w:cstheme="minorHAnsi"/>
        </w:rPr>
        <w:sectPr w:rsidR="001122C0" w:rsidRPr="00CD070F" w:rsidSect="00951595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1122C0" w:rsidRPr="00CD070F" w:rsidRDefault="001122C0" w:rsidP="001122C0">
      <w:pPr>
        <w:rPr>
          <w:rFonts w:cstheme="minorHAnsi"/>
        </w:rPr>
      </w:pP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Dimensão relacionada:</w:t>
      </w:r>
      <w:r w:rsidRPr="00CD070F">
        <w:rPr>
          <w:rFonts w:cstheme="minorHAnsi"/>
        </w:rPr>
        <w:t xml:space="preserve"> (   ) econômica (   ) ambiental (   ) social</w:t>
      </w:r>
    </w:p>
    <w:p w:rsidR="00CD070F" w:rsidRPr="00CD070F" w:rsidRDefault="00CD070F" w:rsidP="001122C0">
      <w:pPr>
        <w:rPr>
          <w:rFonts w:cstheme="minorHAnsi"/>
          <w:b/>
        </w:rPr>
      </w:pP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Descrição da prática: (descrever a prática usando o máximo de 1.500 caracteres, incluindo informações como público beneficiados, periodicidade, forma de planejamento e execução, investimentos, local de realização)</w:t>
      </w:r>
    </w:p>
    <w:p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>Descreva os resultados alcançados, bem como indicadores relacionados a prática (máximo 1500 caracteres):</w:t>
      </w:r>
    </w:p>
    <w:p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:rsidR="001122C0" w:rsidRPr="00CD070F" w:rsidRDefault="001122C0" w:rsidP="0011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</w:p>
    <w:p w:rsidR="001122C0" w:rsidRPr="00CD070F" w:rsidRDefault="001122C0" w:rsidP="001122C0">
      <w:pPr>
        <w:rPr>
          <w:rFonts w:cstheme="minorHAnsi"/>
          <w:b/>
        </w:rPr>
      </w:pP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Nome do responsável pelo preenchimento deste formulário: </w:t>
      </w:r>
    </w:p>
    <w:p w:rsidR="001122C0" w:rsidRPr="00CD070F" w:rsidRDefault="001122C0" w:rsidP="001122C0">
      <w:pPr>
        <w:rPr>
          <w:rFonts w:cstheme="minorHAnsi"/>
          <w:b/>
        </w:rPr>
      </w:pP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E-mail do responsável pelo preenchimento deste formulário: </w:t>
      </w:r>
    </w:p>
    <w:p w:rsidR="001122C0" w:rsidRPr="00CD070F" w:rsidRDefault="001122C0" w:rsidP="001122C0">
      <w:pPr>
        <w:rPr>
          <w:rFonts w:cstheme="minorHAnsi"/>
          <w:b/>
        </w:rPr>
      </w:pPr>
    </w:p>
    <w:p w:rsidR="001122C0" w:rsidRPr="00CD070F" w:rsidRDefault="001122C0" w:rsidP="001122C0">
      <w:pPr>
        <w:rPr>
          <w:rFonts w:cstheme="minorHAnsi"/>
          <w:b/>
        </w:rPr>
      </w:pPr>
      <w:r w:rsidRPr="00CD070F">
        <w:rPr>
          <w:rFonts w:cstheme="minorHAnsi"/>
          <w:b/>
        </w:rPr>
        <w:t xml:space="preserve">Telefone do responsável pelo preenchimento deste formulário: </w:t>
      </w:r>
      <w:bookmarkStart w:id="0" w:name="_GoBack"/>
      <w:bookmarkEnd w:id="0"/>
    </w:p>
    <w:p w:rsidR="001122C0" w:rsidRPr="00CD070F" w:rsidRDefault="001122C0" w:rsidP="001122C0">
      <w:pPr>
        <w:rPr>
          <w:rFonts w:cstheme="minorHAnsi"/>
        </w:rPr>
      </w:pPr>
      <w:r w:rsidRPr="00CD070F">
        <w:rPr>
          <w:rFonts w:cstheme="minorHAnsi"/>
        </w:rPr>
        <w:t xml:space="preserve">( </w:t>
      </w:r>
      <w:r w:rsidR="00BF54E2">
        <w:rPr>
          <w:rFonts w:cstheme="minorHAnsi"/>
        </w:rPr>
        <w:t xml:space="preserve">  </w:t>
      </w:r>
      <w:r w:rsidRPr="00CD070F">
        <w:rPr>
          <w:rFonts w:cstheme="minorHAnsi"/>
        </w:rPr>
        <w:t xml:space="preserve">  ) </w:t>
      </w:r>
    </w:p>
    <w:p w:rsidR="00F52A55" w:rsidRPr="00CD070F" w:rsidRDefault="00F52A55"/>
    <w:sectPr w:rsidR="00F52A55" w:rsidRPr="00CD070F" w:rsidSect="007870BA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2579" w:rsidRDefault="00BC2579" w:rsidP="00CD070F">
      <w:pPr>
        <w:spacing w:after="0" w:line="240" w:lineRule="auto"/>
      </w:pPr>
      <w:r>
        <w:separator/>
      </w:r>
    </w:p>
  </w:endnote>
  <w:endnote w:type="continuationSeparator" w:id="0">
    <w:p w:rsidR="00BC2579" w:rsidRDefault="00BC2579" w:rsidP="00CD0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1595" w:rsidRPr="00CD070F" w:rsidRDefault="00CD070F" w:rsidP="00CD070F">
    <w:pPr>
      <w:pStyle w:val="Rodap"/>
      <w:rPr>
        <w:sz w:val="20"/>
        <w:szCs w:val="20"/>
      </w:rPr>
    </w:pPr>
    <w:r w:rsidRPr="00CD070F">
      <w:rPr>
        <w:sz w:val="20"/>
        <w:szCs w:val="20"/>
      </w:rPr>
      <w:t>Reconhecimento de fornecedores e/ou prestadores de serviços da Irani Papel e Embalagem S.A.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2579" w:rsidRDefault="00BC2579" w:rsidP="00CD070F">
      <w:pPr>
        <w:spacing w:after="0" w:line="240" w:lineRule="auto"/>
      </w:pPr>
      <w:r>
        <w:separator/>
      </w:r>
    </w:p>
  </w:footnote>
  <w:footnote w:type="continuationSeparator" w:id="0">
    <w:p w:rsidR="00BC2579" w:rsidRDefault="00BC2579" w:rsidP="00CD07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54E2" w:rsidRPr="00F26D1F" w:rsidRDefault="00BF54E2" w:rsidP="00BF54E2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333750" cy="600075"/>
          <wp:effectExtent l="0" t="0" r="0" b="9525"/>
          <wp:docPr id="3" name="Imagem 3" descr="topo-doc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po-doc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5141" w:rsidRDefault="00BC2579" w:rsidP="00033233">
    <w:pPr>
      <w:pStyle w:val="Cabealho"/>
      <w:jc w:val="center"/>
    </w:pPr>
  </w:p>
  <w:p w:rsidR="00033233" w:rsidRDefault="00BC2579" w:rsidP="0003323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D3AE2"/>
    <w:multiLevelType w:val="hybridMultilevel"/>
    <w:tmpl w:val="0056254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2C0"/>
    <w:rsid w:val="001122C0"/>
    <w:rsid w:val="00317DE7"/>
    <w:rsid w:val="00BC2579"/>
    <w:rsid w:val="00BF54E2"/>
    <w:rsid w:val="00CD070F"/>
    <w:rsid w:val="00F5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098843"/>
  <w15:chartTrackingRefBased/>
  <w15:docId w15:val="{ACFCE223-DF85-4476-9097-BE20ED210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22C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122C0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1122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122C0"/>
  </w:style>
  <w:style w:type="paragraph" w:styleId="Rodap">
    <w:name w:val="footer"/>
    <w:basedOn w:val="Normal"/>
    <w:link w:val="RodapChar"/>
    <w:uiPriority w:val="99"/>
    <w:unhideWhenUsed/>
    <w:rsid w:val="00CD07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D07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475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Augusto Barros</dc:creator>
  <cp:keywords/>
  <dc:description/>
  <cp:lastModifiedBy>Luiz Augusto Barros</cp:lastModifiedBy>
  <cp:revision>3</cp:revision>
  <dcterms:created xsi:type="dcterms:W3CDTF">2020-11-12T13:11:00Z</dcterms:created>
  <dcterms:modified xsi:type="dcterms:W3CDTF">2020-11-25T13:58:00Z</dcterms:modified>
</cp:coreProperties>
</file>